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7788" w14:textId="2E44486C" w:rsidR="00A93687" w:rsidRDefault="007C44AB" w:rsidP="007C44AB">
      <w:pPr>
        <w:spacing w:after="0" w:line="240" w:lineRule="auto"/>
        <w:jc w:val="center"/>
        <w:rPr>
          <w:rFonts w:cstheme="minorHAnsi"/>
          <w:b/>
          <w:u w:val="single" w:color="000000"/>
        </w:rPr>
      </w:pPr>
      <w:r>
        <w:rPr>
          <w:rFonts w:cstheme="minorHAnsi"/>
          <w:b/>
          <w:noProof/>
          <w:u w:val="single" w:color="000000"/>
        </w:rPr>
        <w:drawing>
          <wp:inline distT="0" distB="0" distL="0" distR="0" wp14:anchorId="0C9B24B7" wp14:editId="3F1369EF">
            <wp:extent cx="1828800" cy="636862"/>
            <wp:effectExtent l="0" t="0" r="0" b="0"/>
            <wp:docPr id="1" name="Picture 1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dishw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4CAF" w14:textId="77777777" w:rsidR="007C44AB" w:rsidRDefault="007C44AB" w:rsidP="009739CB">
      <w:pPr>
        <w:spacing w:after="0" w:line="240" w:lineRule="auto"/>
        <w:rPr>
          <w:rFonts w:cstheme="minorHAnsi"/>
          <w:b/>
          <w:u w:val="single" w:color="000000"/>
        </w:rPr>
      </w:pPr>
    </w:p>
    <w:p w14:paraId="693BD101" w14:textId="3CD75D2E" w:rsidR="00E44B1A" w:rsidRPr="008D44A6" w:rsidRDefault="00E44B1A" w:rsidP="009739CB">
      <w:pPr>
        <w:spacing w:after="0" w:line="240" w:lineRule="auto"/>
        <w:rPr>
          <w:rFonts w:cstheme="minorHAnsi"/>
          <w:bCs/>
          <w:sz w:val="20"/>
          <w:szCs w:val="20"/>
        </w:rPr>
      </w:pPr>
      <w:r w:rsidRPr="008D44A6">
        <w:rPr>
          <w:rFonts w:cstheme="minorHAnsi"/>
          <w:b/>
          <w:sz w:val="20"/>
          <w:szCs w:val="20"/>
        </w:rPr>
        <w:t>Preliminary Application:</w:t>
      </w:r>
      <w:r w:rsidR="003F1747" w:rsidRPr="008D44A6">
        <w:rPr>
          <w:rFonts w:cstheme="minorHAnsi"/>
          <w:b/>
          <w:sz w:val="20"/>
          <w:szCs w:val="20"/>
        </w:rPr>
        <w:t xml:space="preserve"> </w:t>
      </w:r>
      <w:r w:rsidR="005E0796" w:rsidRPr="008D44A6">
        <w:rPr>
          <w:rFonts w:cstheme="minorHAnsi"/>
          <w:bCs/>
          <w:sz w:val="20"/>
          <w:szCs w:val="20"/>
        </w:rPr>
        <w:t>P</w:t>
      </w:r>
      <w:r w:rsidRPr="008D44A6">
        <w:rPr>
          <w:rFonts w:cstheme="minorHAnsi"/>
          <w:bCs/>
          <w:sz w:val="20"/>
          <w:szCs w:val="20"/>
        </w:rPr>
        <w:t xml:space="preserve">lease complete this brief form and email it to </w:t>
      </w:r>
      <w:r w:rsidRPr="008D44A6">
        <w:rPr>
          <w:rFonts w:cstheme="minorHAnsi"/>
          <w:bCs/>
          <w:sz w:val="20"/>
          <w:szCs w:val="20"/>
          <w:u w:val="single"/>
        </w:rPr>
        <w:t>info@branfordmicrofund.org</w:t>
      </w:r>
      <w:r w:rsidRPr="008D44A6">
        <w:rPr>
          <w:rFonts w:cstheme="minorHAnsi"/>
          <w:bCs/>
          <w:sz w:val="20"/>
          <w:szCs w:val="20"/>
        </w:rPr>
        <w:t xml:space="preserve"> or mail it to</w:t>
      </w:r>
      <w:r w:rsidR="007C44AB" w:rsidRPr="008D44A6">
        <w:rPr>
          <w:rFonts w:cstheme="minorHAnsi"/>
          <w:bCs/>
          <w:sz w:val="20"/>
          <w:szCs w:val="20"/>
        </w:rPr>
        <w:t xml:space="preserve"> </w:t>
      </w:r>
      <w:r w:rsidRPr="008D44A6">
        <w:rPr>
          <w:rFonts w:cstheme="minorHAnsi"/>
          <w:bCs/>
          <w:sz w:val="20"/>
          <w:szCs w:val="20"/>
        </w:rPr>
        <w:t xml:space="preserve">Loan Committee, The Branford Microfund, Inc., PO Box 884, Branford, CT 06405. You will receive an email or call </w:t>
      </w:r>
      <w:r w:rsidR="003D638D" w:rsidRPr="008D44A6">
        <w:rPr>
          <w:rFonts w:cstheme="minorHAnsi"/>
          <w:bCs/>
          <w:sz w:val="20"/>
          <w:szCs w:val="20"/>
        </w:rPr>
        <w:t xml:space="preserve">within 3 days </w:t>
      </w:r>
      <w:r w:rsidR="00350939" w:rsidRPr="008D44A6">
        <w:rPr>
          <w:rFonts w:cstheme="minorHAnsi"/>
          <w:bCs/>
          <w:sz w:val="20"/>
          <w:szCs w:val="20"/>
        </w:rPr>
        <w:t>upon receipt of the application.</w:t>
      </w:r>
      <w:r w:rsidR="003F1747" w:rsidRPr="008D44A6">
        <w:rPr>
          <w:rFonts w:cstheme="minorHAnsi"/>
          <w:bCs/>
          <w:sz w:val="20"/>
          <w:szCs w:val="20"/>
        </w:rPr>
        <w:t xml:space="preserve"> </w:t>
      </w:r>
      <w:r w:rsidR="00350939" w:rsidRPr="008D44A6">
        <w:rPr>
          <w:rFonts w:cstheme="minorHAnsi"/>
          <w:bCs/>
          <w:sz w:val="20"/>
          <w:szCs w:val="20"/>
        </w:rPr>
        <w:t xml:space="preserve">A BMF </w:t>
      </w:r>
      <w:r w:rsidR="005E0796" w:rsidRPr="008D44A6">
        <w:rPr>
          <w:rFonts w:cstheme="minorHAnsi"/>
          <w:bCs/>
          <w:sz w:val="20"/>
          <w:szCs w:val="20"/>
        </w:rPr>
        <w:t xml:space="preserve">volunteer </w:t>
      </w:r>
      <w:r w:rsidR="00350939" w:rsidRPr="008D44A6">
        <w:rPr>
          <w:rFonts w:cstheme="minorHAnsi"/>
          <w:bCs/>
          <w:sz w:val="20"/>
          <w:szCs w:val="20"/>
        </w:rPr>
        <w:t>will contact you</w:t>
      </w:r>
      <w:r w:rsidR="005E0796" w:rsidRPr="008D44A6">
        <w:rPr>
          <w:rFonts w:cstheme="minorHAnsi"/>
          <w:bCs/>
          <w:sz w:val="20"/>
          <w:szCs w:val="20"/>
        </w:rPr>
        <w:t xml:space="preserve"> to let you know</w:t>
      </w:r>
      <w:r w:rsidR="00350939" w:rsidRPr="008D44A6">
        <w:rPr>
          <w:rFonts w:cstheme="minorHAnsi"/>
          <w:bCs/>
          <w:sz w:val="20"/>
          <w:szCs w:val="20"/>
        </w:rPr>
        <w:t xml:space="preserve"> if you are eligible to apply for a loan and review the next step in the process – completion of </w:t>
      </w:r>
      <w:r w:rsidR="00986495" w:rsidRPr="008D44A6">
        <w:rPr>
          <w:rFonts w:cstheme="minorHAnsi"/>
          <w:bCs/>
          <w:sz w:val="20"/>
          <w:szCs w:val="20"/>
        </w:rPr>
        <w:t xml:space="preserve">our </w:t>
      </w:r>
      <w:r w:rsidR="009739CB" w:rsidRPr="008D44A6">
        <w:rPr>
          <w:rFonts w:cstheme="minorHAnsi"/>
          <w:bCs/>
          <w:sz w:val="20"/>
          <w:szCs w:val="20"/>
        </w:rPr>
        <w:t>three-page</w:t>
      </w:r>
      <w:r w:rsidR="00986495" w:rsidRPr="008D44A6">
        <w:rPr>
          <w:rFonts w:cstheme="minorHAnsi"/>
          <w:bCs/>
          <w:sz w:val="20"/>
          <w:szCs w:val="20"/>
        </w:rPr>
        <w:t xml:space="preserve"> </w:t>
      </w:r>
      <w:r w:rsidR="00350939" w:rsidRPr="008D44A6">
        <w:rPr>
          <w:rFonts w:cstheme="minorHAnsi"/>
          <w:bCs/>
          <w:sz w:val="20"/>
          <w:szCs w:val="20"/>
        </w:rPr>
        <w:t>detailed application – with you.</w:t>
      </w:r>
      <w:r w:rsidR="003F1747" w:rsidRPr="008D44A6">
        <w:rPr>
          <w:rFonts w:cstheme="minorHAnsi"/>
          <w:bCs/>
          <w:sz w:val="20"/>
          <w:szCs w:val="20"/>
        </w:rPr>
        <w:t xml:space="preserve"> </w:t>
      </w:r>
      <w:r w:rsidR="00350939" w:rsidRPr="008D44A6">
        <w:rPr>
          <w:rFonts w:cstheme="minorHAnsi"/>
          <w:bCs/>
          <w:sz w:val="20"/>
          <w:szCs w:val="20"/>
        </w:rPr>
        <w:t xml:space="preserve">You </w:t>
      </w:r>
      <w:r w:rsidR="00775860" w:rsidRPr="008D44A6">
        <w:rPr>
          <w:rFonts w:cstheme="minorHAnsi"/>
          <w:bCs/>
          <w:sz w:val="20"/>
          <w:szCs w:val="20"/>
        </w:rPr>
        <w:t xml:space="preserve">will receive the detailed application either by email or mail depending on your preference, and a BMF </w:t>
      </w:r>
      <w:r w:rsidR="00C27DFB" w:rsidRPr="008D44A6">
        <w:rPr>
          <w:rFonts w:cstheme="minorHAnsi"/>
          <w:bCs/>
          <w:sz w:val="20"/>
          <w:szCs w:val="20"/>
        </w:rPr>
        <w:t>representative</w:t>
      </w:r>
      <w:r w:rsidR="00775860" w:rsidRPr="008D44A6">
        <w:rPr>
          <w:rFonts w:cstheme="minorHAnsi"/>
          <w:bCs/>
          <w:sz w:val="20"/>
          <w:szCs w:val="20"/>
        </w:rPr>
        <w:t xml:space="preserve"> will be available to answer questions and help you complete the application if necessary. </w:t>
      </w:r>
    </w:p>
    <w:p w14:paraId="35CD68C2" w14:textId="77777777" w:rsidR="00E44B1A" w:rsidRPr="008D44A6" w:rsidRDefault="00E44B1A" w:rsidP="009739CB">
      <w:pPr>
        <w:spacing w:after="0" w:line="240" w:lineRule="auto"/>
        <w:rPr>
          <w:rFonts w:cstheme="minorHAnsi"/>
          <w:bCs/>
          <w:sz w:val="20"/>
          <w:szCs w:val="20"/>
          <w:u w:val="single" w:color="000000"/>
        </w:rPr>
      </w:pPr>
    </w:p>
    <w:p w14:paraId="5ED449B1" w14:textId="64A4D784" w:rsidR="00592087" w:rsidRPr="008D44A6" w:rsidRDefault="00592087" w:rsidP="007C44AB">
      <w:pPr>
        <w:tabs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D44A6">
        <w:rPr>
          <w:rFonts w:eastAsia="Arial" w:cstheme="minorHAnsi"/>
          <w:b/>
          <w:sz w:val="20"/>
          <w:szCs w:val="20"/>
        </w:rPr>
        <w:t xml:space="preserve">APPLICANT </w:t>
      </w:r>
      <w:r w:rsidR="00986495" w:rsidRPr="008D44A6">
        <w:rPr>
          <w:rFonts w:cstheme="minorHAnsi"/>
          <w:b/>
          <w:bCs/>
          <w:sz w:val="20"/>
          <w:szCs w:val="20"/>
        </w:rPr>
        <w:t>NAME:</w:t>
      </w:r>
      <w:r w:rsidR="007C44AB" w:rsidRPr="008D44A6">
        <w:rPr>
          <w:rFonts w:cstheme="minorHAnsi"/>
          <w:sz w:val="20"/>
          <w:szCs w:val="20"/>
        </w:rPr>
        <w:tab/>
      </w:r>
    </w:p>
    <w:p w14:paraId="111BEC90" w14:textId="0E01599E" w:rsidR="00592087" w:rsidRPr="008D44A6" w:rsidRDefault="00E44B1A" w:rsidP="007C44AB">
      <w:pPr>
        <w:tabs>
          <w:tab w:val="left" w:leader="underscore" w:pos="5040"/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 xml:space="preserve">Phone/Cell: </w:t>
      </w:r>
      <w:r w:rsidR="007C44AB" w:rsidRPr="008D44A6">
        <w:rPr>
          <w:rFonts w:cstheme="minorHAnsi"/>
          <w:sz w:val="20"/>
          <w:szCs w:val="20"/>
        </w:rPr>
        <w:tab/>
      </w:r>
      <w:r w:rsidR="00986495" w:rsidRPr="008D44A6">
        <w:rPr>
          <w:rFonts w:cstheme="minorHAnsi"/>
          <w:sz w:val="20"/>
          <w:szCs w:val="20"/>
        </w:rPr>
        <w:t>Email:</w:t>
      </w:r>
      <w:r w:rsidR="007C44AB" w:rsidRPr="008D44A6">
        <w:rPr>
          <w:rFonts w:cstheme="minorHAnsi"/>
          <w:sz w:val="20"/>
          <w:szCs w:val="20"/>
        </w:rPr>
        <w:tab/>
      </w:r>
    </w:p>
    <w:p w14:paraId="774EFAF2" w14:textId="41CB1987" w:rsidR="00592087" w:rsidRPr="008D44A6" w:rsidRDefault="00592087" w:rsidP="007C44AB">
      <w:pPr>
        <w:tabs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>Curren</w:t>
      </w:r>
      <w:r w:rsidR="00F94DD7" w:rsidRPr="008D44A6">
        <w:rPr>
          <w:rFonts w:cstheme="minorHAnsi"/>
          <w:sz w:val="20"/>
          <w:szCs w:val="20"/>
        </w:rPr>
        <w:t xml:space="preserve">t </w:t>
      </w:r>
      <w:r w:rsidRPr="008D44A6">
        <w:rPr>
          <w:rFonts w:cstheme="minorHAnsi"/>
          <w:sz w:val="20"/>
          <w:szCs w:val="20"/>
        </w:rPr>
        <w:t xml:space="preserve">Address: </w:t>
      </w:r>
      <w:r w:rsidR="007C44AB" w:rsidRPr="008D44A6">
        <w:rPr>
          <w:rFonts w:cstheme="minorHAnsi"/>
          <w:sz w:val="20"/>
          <w:szCs w:val="20"/>
        </w:rPr>
        <w:tab/>
      </w:r>
    </w:p>
    <w:p w14:paraId="00684BF9" w14:textId="36D3226D" w:rsidR="005E0796" w:rsidRPr="008D44A6" w:rsidRDefault="007C44AB" w:rsidP="007C44AB">
      <w:pPr>
        <w:tabs>
          <w:tab w:val="left" w:leader="underscore" w:pos="720"/>
          <w:tab w:val="left" w:leader="underscore" w:pos="1980"/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ab/>
      </w:r>
      <w:r w:rsidR="005E0796" w:rsidRPr="008D44A6">
        <w:rPr>
          <w:rFonts w:cstheme="minorHAnsi"/>
          <w:sz w:val="20"/>
          <w:szCs w:val="20"/>
        </w:rPr>
        <w:t xml:space="preserve">Rent or </w:t>
      </w:r>
      <w:r w:rsidRPr="008D44A6">
        <w:rPr>
          <w:rFonts w:cstheme="minorHAnsi"/>
          <w:sz w:val="20"/>
          <w:szCs w:val="20"/>
        </w:rPr>
        <w:tab/>
      </w:r>
      <w:r w:rsidR="005E0796" w:rsidRPr="008D44A6">
        <w:rPr>
          <w:rFonts w:cstheme="minorHAnsi"/>
          <w:sz w:val="20"/>
          <w:szCs w:val="20"/>
        </w:rPr>
        <w:t>Own</w:t>
      </w:r>
      <w:r w:rsidR="008D44A6">
        <w:rPr>
          <w:rFonts w:cstheme="minorHAnsi"/>
          <w:sz w:val="20"/>
          <w:szCs w:val="20"/>
        </w:rPr>
        <w:t xml:space="preserve">     </w:t>
      </w:r>
      <w:r w:rsidR="005E0796" w:rsidRPr="008D44A6">
        <w:rPr>
          <w:rFonts w:cstheme="minorHAnsi"/>
          <w:sz w:val="20"/>
          <w:szCs w:val="20"/>
        </w:rPr>
        <w:t>Number of Years at this address</w:t>
      </w:r>
      <w:r w:rsidRPr="008D44A6">
        <w:rPr>
          <w:rFonts w:cstheme="minorHAnsi"/>
          <w:sz w:val="20"/>
          <w:szCs w:val="20"/>
        </w:rPr>
        <w:tab/>
      </w:r>
    </w:p>
    <w:p w14:paraId="2D0C6861" w14:textId="77777777" w:rsidR="00775860" w:rsidRPr="008D44A6" w:rsidRDefault="00775860" w:rsidP="007C44AB">
      <w:pPr>
        <w:tabs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</w:p>
    <w:p w14:paraId="29CA8D34" w14:textId="2D09AFDB" w:rsidR="00245DDB" w:rsidRPr="008D44A6" w:rsidRDefault="00245DDB" w:rsidP="00245DDB">
      <w:pPr>
        <w:tabs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D44A6">
        <w:rPr>
          <w:rFonts w:eastAsia="Arial" w:cstheme="minorHAnsi"/>
          <w:b/>
          <w:sz w:val="20"/>
          <w:szCs w:val="20"/>
        </w:rPr>
        <w:t>CO-</w:t>
      </w:r>
      <w:r w:rsidRPr="008D44A6">
        <w:rPr>
          <w:rFonts w:eastAsia="Arial" w:cstheme="minorHAnsi"/>
          <w:b/>
          <w:sz w:val="20"/>
          <w:szCs w:val="20"/>
        </w:rPr>
        <w:t xml:space="preserve">APPLICANT </w:t>
      </w:r>
      <w:r w:rsidRPr="008D44A6">
        <w:rPr>
          <w:rFonts w:cstheme="minorHAnsi"/>
          <w:b/>
          <w:bCs/>
          <w:sz w:val="20"/>
          <w:szCs w:val="20"/>
        </w:rPr>
        <w:t>NAME:</w:t>
      </w:r>
      <w:r w:rsidRPr="008D44A6">
        <w:rPr>
          <w:rFonts w:cstheme="minorHAnsi"/>
          <w:sz w:val="20"/>
          <w:szCs w:val="20"/>
        </w:rPr>
        <w:tab/>
      </w:r>
    </w:p>
    <w:p w14:paraId="5A97C920" w14:textId="77777777" w:rsidR="00245DDB" w:rsidRPr="008D44A6" w:rsidRDefault="00245DDB" w:rsidP="00245DDB">
      <w:pPr>
        <w:tabs>
          <w:tab w:val="left" w:leader="underscore" w:pos="5040"/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 xml:space="preserve">Phone/Cell: </w:t>
      </w:r>
      <w:r w:rsidRPr="008D44A6">
        <w:rPr>
          <w:rFonts w:cstheme="minorHAnsi"/>
          <w:sz w:val="20"/>
          <w:szCs w:val="20"/>
        </w:rPr>
        <w:tab/>
        <w:t>Email:</w:t>
      </w:r>
      <w:r w:rsidRPr="008D44A6">
        <w:rPr>
          <w:rFonts w:cstheme="minorHAnsi"/>
          <w:sz w:val="20"/>
          <w:szCs w:val="20"/>
        </w:rPr>
        <w:tab/>
      </w:r>
    </w:p>
    <w:p w14:paraId="0C0BA42C" w14:textId="77777777" w:rsidR="00245DDB" w:rsidRPr="008D44A6" w:rsidRDefault="00245DDB" w:rsidP="00245DDB">
      <w:pPr>
        <w:tabs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 xml:space="preserve">Current Address: </w:t>
      </w:r>
      <w:r w:rsidRPr="008D44A6">
        <w:rPr>
          <w:rFonts w:cstheme="minorHAnsi"/>
          <w:sz w:val="20"/>
          <w:szCs w:val="20"/>
        </w:rPr>
        <w:tab/>
      </w:r>
    </w:p>
    <w:p w14:paraId="35A5F3C4" w14:textId="373DA657" w:rsidR="00245DDB" w:rsidRPr="008D44A6" w:rsidRDefault="00245DDB" w:rsidP="00245DDB">
      <w:pPr>
        <w:tabs>
          <w:tab w:val="left" w:leader="underscore" w:pos="720"/>
          <w:tab w:val="left" w:leader="underscore" w:pos="1980"/>
          <w:tab w:val="right" w:leader="underscore" w:pos="1080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ab/>
        <w:t xml:space="preserve">Rent or </w:t>
      </w:r>
      <w:r w:rsidRPr="008D44A6">
        <w:rPr>
          <w:rFonts w:cstheme="minorHAnsi"/>
          <w:sz w:val="20"/>
          <w:szCs w:val="20"/>
        </w:rPr>
        <w:tab/>
        <w:t>Own</w:t>
      </w:r>
      <w:r w:rsidR="008D44A6">
        <w:rPr>
          <w:rFonts w:cstheme="minorHAnsi"/>
          <w:sz w:val="20"/>
          <w:szCs w:val="20"/>
        </w:rPr>
        <w:t xml:space="preserve">      </w:t>
      </w:r>
      <w:r w:rsidRPr="008D44A6">
        <w:rPr>
          <w:rFonts w:cstheme="minorHAnsi"/>
          <w:sz w:val="20"/>
          <w:szCs w:val="20"/>
        </w:rPr>
        <w:t>Number of Years at this address</w:t>
      </w:r>
      <w:r w:rsidRPr="008D44A6">
        <w:rPr>
          <w:rFonts w:cstheme="minorHAnsi"/>
          <w:sz w:val="20"/>
          <w:szCs w:val="20"/>
        </w:rPr>
        <w:tab/>
      </w:r>
    </w:p>
    <w:p w14:paraId="387354C9" w14:textId="77777777" w:rsidR="0072380F" w:rsidRPr="008D44A6" w:rsidRDefault="0072380F" w:rsidP="009739CB">
      <w:pPr>
        <w:spacing w:after="0" w:line="240" w:lineRule="auto"/>
        <w:ind w:left="-5" w:right="476"/>
        <w:rPr>
          <w:rFonts w:cstheme="minorHAnsi"/>
          <w:b/>
          <w:bCs/>
          <w:sz w:val="20"/>
          <w:szCs w:val="20"/>
        </w:rPr>
      </w:pPr>
    </w:p>
    <w:p w14:paraId="23C2D8F8" w14:textId="56F60D91" w:rsidR="00775860" w:rsidRPr="008D44A6" w:rsidRDefault="00986495" w:rsidP="009739CB">
      <w:pPr>
        <w:spacing w:after="0" w:line="240" w:lineRule="auto"/>
        <w:ind w:left="-5" w:right="476"/>
        <w:rPr>
          <w:rFonts w:cstheme="minorHAnsi"/>
          <w:b/>
          <w:bCs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LOAN REQUEST</w:t>
      </w:r>
    </w:p>
    <w:p w14:paraId="3D2C79F1" w14:textId="3DFC637A" w:rsidR="000907BB" w:rsidRPr="008D44A6" w:rsidRDefault="003D638D" w:rsidP="00A207B8">
      <w:pPr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>BMF offers interest-free loans of up to $3,000.00</w:t>
      </w:r>
      <w:r w:rsidR="00592087" w:rsidRPr="008D44A6">
        <w:rPr>
          <w:rFonts w:cstheme="minorHAnsi"/>
          <w:sz w:val="20"/>
          <w:szCs w:val="20"/>
        </w:rPr>
        <w:t xml:space="preserve"> </w:t>
      </w:r>
      <w:r w:rsidRPr="008D44A6">
        <w:rPr>
          <w:rFonts w:cstheme="minorHAnsi"/>
          <w:sz w:val="20"/>
          <w:szCs w:val="20"/>
        </w:rPr>
        <w:t>with up to 30 months to repay the loan.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="000907BB" w:rsidRPr="008D44A6">
        <w:rPr>
          <w:rFonts w:cstheme="minorHAnsi"/>
          <w:sz w:val="20"/>
          <w:szCs w:val="20"/>
        </w:rPr>
        <w:t>BMF loans are meant to help individuals and families who don’t have enough savings or earnings to cover financial emergencies and need immediate assistance.</w:t>
      </w:r>
      <w:r w:rsidR="003F1747" w:rsidRPr="008D44A6">
        <w:rPr>
          <w:rFonts w:cstheme="minorHAnsi"/>
          <w:sz w:val="20"/>
          <w:szCs w:val="20"/>
        </w:rPr>
        <w:t xml:space="preserve"> </w:t>
      </w:r>
    </w:p>
    <w:p w14:paraId="36D5F00B" w14:textId="77777777" w:rsidR="00A207B8" w:rsidRPr="008D44A6" w:rsidRDefault="00A207B8" w:rsidP="009739CB">
      <w:pPr>
        <w:spacing w:after="0" w:line="240" w:lineRule="auto"/>
        <w:ind w:left="-5" w:right="476"/>
        <w:rPr>
          <w:rFonts w:cstheme="minorHAnsi"/>
          <w:b/>
          <w:bCs/>
          <w:sz w:val="20"/>
          <w:szCs w:val="20"/>
        </w:rPr>
      </w:pPr>
    </w:p>
    <w:p w14:paraId="16D3FD1B" w14:textId="55BC60AF" w:rsidR="005E0796" w:rsidRPr="008D44A6" w:rsidRDefault="005E0796" w:rsidP="009739CB">
      <w:pPr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Amount of Loan Requested:</w:t>
      </w:r>
      <w:r w:rsidRPr="008D44A6">
        <w:rPr>
          <w:rFonts w:cstheme="minorHAnsi"/>
          <w:sz w:val="20"/>
          <w:szCs w:val="20"/>
        </w:rPr>
        <w:t xml:space="preserve"> $___________</w:t>
      </w:r>
    </w:p>
    <w:p w14:paraId="243B5006" w14:textId="77777777" w:rsidR="00A207B8" w:rsidRPr="008D44A6" w:rsidRDefault="00A207B8" w:rsidP="009739CB">
      <w:pPr>
        <w:spacing w:after="0" w:line="240" w:lineRule="auto"/>
        <w:ind w:left="-5" w:right="476"/>
        <w:rPr>
          <w:rFonts w:cstheme="minorHAnsi"/>
          <w:sz w:val="20"/>
          <w:szCs w:val="20"/>
        </w:rPr>
      </w:pPr>
    </w:p>
    <w:p w14:paraId="5DE0F3CC" w14:textId="0959913C" w:rsidR="000907BB" w:rsidRPr="008D44A6" w:rsidRDefault="000907BB" w:rsidP="00A207B8">
      <w:pPr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>Loans are customized to meet the unique needs of each applicant and may be used to cover a wide range of emergencies such as unexpected medical procedures, car repairs, license</w:t>
      </w:r>
      <w:r w:rsidR="00775860" w:rsidRPr="008D44A6">
        <w:rPr>
          <w:rFonts w:cstheme="minorHAnsi"/>
          <w:sz w:val="20"/>
          <w:szCs w:val="20"/>
        </w:rPr>
        <w:t xml:space="preserve"> or</w:t>
      </w:r>
      <w:r w:rsidRPr="008D44A6">
        <w:rPr>
          <w:rFonts w:cstheme="minorHAnsi"/>
          <w:sz w:val="20"/>
          <w:szCs w:val="20"/>
        </w:rPr>
        <w:t xml:space="preserve"> registration fees,</w:t>
      </w:r>
      <w:r w:rsidR="00775860" w:rsidRPr="008D44A6">
        <w:rPr>
          <w:rFonts w:cstheme="minorHAnsi"/>
          <w:sz w:val="20"/>
          <w:szCs w:val="20"/>
        </w:rPr>
        <w:t xml:space="preserve"> certain training/tuition fees,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="00775860" w:rsidRPr="008D44A6">
        <w:rPr>
          <w:rFonts w:cstheme="minorHAnsi"/>
          <w:sz w:val="20"/>
          <w:szCs w:val="20"/>
        </w:rPr>
        <w:t>replacement of basic home appliances, a</w:t>
      </w:r>
      <w:r w:rsidRPr="008D44A6">
        <w:rPr>
          <w:rFonts w:cstheme="minorHAnsi"/>
          <w:sz w:val="20"/>
          <w:szCs w:val="20"/>
        </w:rPr>
        <w:t xml:space="preserve">nd </w:t>
      </w:r>
      <w:r w:rsidR="00A93687" w:rsidRPr="008D44A6">
        <w:rPr>
          <w:rFonts w:cstheme="minorHAnsi"/>
          <w:sz w:val="20"/>
          <w:szCs w:val="20"/>
        </w:rPr>
        <w:t xml:space="preserve">unexpected </w:t>
      </w:r>
      <w:r w:rsidRPr="008D44A6">
        <w:rPr>
          <w:rFonts w:cstheme="minorHAnsi"/>
          <w:sz w:val="20"/>
          <w:szCs w:val="20"/>
        </w:rPr>
        <w:t>damages to households.</w:t>
      </w:r>
      <w:r w:rsidR="003F1747" w:rsidRPr="008D44A6">
        <w:rPr>
          <w:rFonts w:cstheme="minorHAnsi"/>
          <w:sz w:val="20"/>
          <w:szCs w:val="20"/>
        </w:rPr>
        <w:t xml:space="preserve"> </w:t>
      </w:r>
    </w:p>
    <w:p w14:paraId="61E9D2A1" w14:textId="77777777" w:rsidR="00A207B8" w:rsidRPr="008D44A6" w:rsidRDefault="00A207B8" w:rsidP="009739CB">
      <w:pPr>
        <w:spacing w:after="0" w:line="240" w:lineRule="auto"/>
        <w:ind w:right="476"/>
        <w:rPr>
          <w:rFonts w:cstheme="minorHAnsi"/>
          <w:b/>
          <w:bCs/>
          <w:sz w:val="20"/>
          <w:szCs w:val="20"/>
        </w:rPr>
      </w:pPr>
    </w:p>
    <w:p w14:paraId="27EA26A6" w14:textId="5DCF5A76" w:rsidR="00A207B8" w:rsidRPr="008D44A6" w:rsidRDefault="0072380F" w:rsidP="00A207B8">
      <w:pPr>
        <w:tabs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Description of Emergency</w:t>
      </w:r>
      <w:r w:rsidR="00A207B8" w:rsidRPr="008D44A6">
        <w:rPr>
          <w:rFonts w:cstheme="minorHAnsi"/>
          <w:b/>
          <w:bCs/>
          <w:sz w:val="20"/>
          <w:szCs w:val="20"/>
        </w:rPr>
        <w:t>:</w:t>
      </w:r>
      <w:r w:rsidR="00A207B8" w:rsidRPr="008D44A6">
        <w:rPr>
          <w:rFonts w:cstheme="minorHAnsi"/>
          <w:sz w:val="20"/>
          <w:szCs w:val="20"/>
        </w:rPr>
        <w:tab/>
      </w:r>
    </w:p>
    <w:p w14:paraId="76CE3D8D" w14:textId="1396FDD6" w:rsidR="00A207B8" w:rsidRPr="008D44A6" w:rsidRDefault="00A207B8" w:rsidP="00A207B8">
      <w:pPr>
        <w:tabs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ab/>
      </w:r>
    </w:p>
    <w:p w14:paraId="2294B0D8" w14:textId="3D51077D" w:rsidR="00A207B8" w:rsidRPr="008D44A6" w:rsidRDefault="00A207B8" w:rsidP="00A207B8">
      <w:pPr>
        <w:tabs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ab/>
      </w:r>
    </w:p>
    <w:p w14:paraId="1D7FE530" w14:textId="77777777" w:rsidR="00A207B8" w:rsidRPr="008D44A6" w:rsidRDefault="00A207B8" w:rsidP="00A207B8">
      <w:pPr>
        <w:tabs>
          <w:tab w:val="left" w:pos="10260"/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</w:p>
    <w:p w14:paraId="44254059" w14:textId="1171EBD9" w:rsidR="003D638D" w:rsidRPr="008D44A6" w:rsidRDefault="0072380F" w:rsidP="00922AB9">
      <w:pPr>
        <w:tabs>
          <w:tab w:val="right" w:leader="underscore" w:pos="10800"/>
        </w:tabs>
        <w:spacing w:after="0" w:line="240" w:lineRule="auto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How Loan Will Be Used:</w:t>
      </w:r>
      <w:r w:rsidR="00922AB9" w:rsidRPr="008D44A6">
        <w:rPr>
          <w:rFonts w:cstheme="minorHAnsi"/>
          <w:sz w:val="20"/>
          <w:szCs w:val="20"/>
        </w:rPr>
        <w:tab/>
      </w:r>
    </w:p>
    <w:p w14:paraId="24C69635" w14:textId="54DD2B51" w:rsidR="005E0796" w:rsidRPr="008D44A6" w:rsidRDefault="00922AB9" w:rsidP="00922AB9">
      <w:pPr>
        <w:tabs>
          <w:tab w:val="right" w:leader="underscore" w:pos="10800"/>
        </w:tabs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ab/>
      </w:r>
    </w:p>
    <w:p w14:paraId="24C2A038" w14:textId="77777777" w:rsidR="009739CB" w:rsidRPr="008D44A6" w:rsidRDefault="009739CB" w:rsidP="00922AB9">
      <w:pPr>
        <w:tabs>
          <w:tab w:val="right" w:leader="underscore" w:pos="10800"/>
        </w:tabs>
        <w:spacing w:after="0" w:line="240" w:lineRule="auto"/>
        <w:ind w:left="-5"/>
        <w:rPr>
          <w:rFonts w:cstheme="minorHAnsi"/>
          <w:b/>
          <w:bCs/>
          <w:sz w:val="20"/>
          <w:szCs w:val="20"/>
        </w:rPr>
      </w:pPr>
    </w:p>
    <w:p w14:paraId="1AC9BAE7" w14:textId="282A2DDC" w:rsidR="00A05B8F" w:rsidRPr="008D44A6" w:rsidRDefault="00A05B8F" w:rsidP="00922AB9">
      <w:pPr>
        <w:tabs>
          <w:tab w:val="right" w:leader="underscore" w:pos="4320"/>
        </w:tabs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Timing:</w:t>
      </w:r>
      <w:r w:rsidRPr="008D44A6">
        <w:rPr>
          <w:rFonts w:cstheme="minorHAnsi"/>
          <w:sz w:val="20"/>
          <w:szCs w:val="20"/>
        </w:rPr>
        <w:t xml:space="preserve"> Please indicate a date/month) by which you will need the loan</w:t>
      </w:r>
      <w:r w:rsidR="00AF42A2" w:rsidRPr="008D44A6">
        <w:rPr>
          <w:rFonts w:cstheme="minorHAnsi"/>
          <w:sz w:val="20"/>
          <w:szCs w:val="20"/>
        </w:rPr>
        <w:t xml:space="preserve"> funds</w:t>
      </w:r>
      <w:r w:rsidRPr="008D44A6">
        <w:rPr>
          <w:rFonts w:cstheme="minorHAnsi"/>
          <w:sz w:val="20"/>
          <w:szCs w:val="20"/>
        </w:rPr>
        <w:t xml:space="preserve"> in order to successfully address your emergency.</w:t>
      </w:r>
      <w:r w:rsidR="00922AB9" w:rsidRPr="008D44A6">
        <w:rPr>
          <w:rFonts w:cstheme="minorHAnsi"/>
          <w:sz w:val="20"/>
          <w:szCs w:val="20"/>
        </w:rPr>
        <w:tab/>
      </w:r>
    </w:p>
    <w:p w14:paraId="17E0972C" w14:textId="77777777" w:rsidR="0072380F" w:rsidRPr="008D44A6" w:rsidRDefault="0072380F" w:rsidP="009739CB">
      <w:pPr>
        <w:spacing w:after="0" w:line="240" w:lineRule="auto"/>
        <w:ind w:left="-5" w:right="476"/>
        <w:rPr>
          <w:rFonts w:cstheme="minorHAnsi"/>
          <w:b/>
          <w:bCs/>
          <w:sz w:val="20"/>
          <w:szCs w:val="20"/>
        </w:rPr>
      </w:pPr>
    </w:p>
    <w:p w14:paraId="4A0B862D" w14:textId="534D7631" w:rsidR="00A93687" w:rsidRPr="008D44A6" w:rsidRDefault="00986495" w:rsidP="009739CB">
      <w:pPr>
        <w:spacing w:after="0" w:line="240" w:lineRule="auto"/>
        <w:ind w:left="-5" w:right="476"/>
        <w:rPr>
          <w:rFonts w:cstheme="minorHAnsi"/>
          <w:b/>
          <w:bCs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Ability to Repay</w:t>
      </w:r>
      <w:r w:rsidR="0072380F" w:rsidRPr="008D44A6">
        <w:rPr>
          <w:rFonts w:cstheme="minorHAnsi"/>
          <w:b/>
          <w:bCs/>
          <w:sz w:val="20"/>
          <w:szCs w:val="20"/>
        </w:rPr>
        <w:t>:</w:t>
      </w:r>
      <w:r w:rsidR="003F1747" w:rsidRPr="008D44A6">
        <w:rPr>
          <w:rFonts w:cstheme="minorHAnsi"/>
          <w:b/>
          <w:bCs/>
          <w:sz w:val="20"/>
          <w:szCs w:val="20"/>
        </w:rPr>
        <w:t xml:space="preserve"> </w:t>
      </w:r>
      <w:r w:rsidR="00A93687" w:rsidRPr="008D44A6">
        <w:rPr>
          <w:rFonts w:cstheme="minorHAnsi"/>
          <w:sz w:val="20"/>
          <w:szCs w:val="20"/>
        </w:rPr>
        <w:t xml:space="preserve">As a condition of the loan, </w:t>
      </w:r>
      <w:r w:rsidR="0072380F" w:rsidRPr="008D44A6">
        <w:rPr>
          <w:rFonts w:cstheme="minorHAnsi"/>
          <w:sz w:val="20"/>
          <w:szCs w:val="20"/>
        </w:rPr>
        <w:t>BMF and the</w:t>
      </w:r>
      <w:r w:rsidR="00A93687" w:rsidRPr="008D44A6">
        <w:rPr>
          <w:rFonts w:cstheme="minorHAnsi"/>
          <w:sz w:val="20"/>
          <w:szCs w:val="20"/>
        </w:rPr>
        <w:t xml:space="preserve"> applicant</w:t>
      </w:r>
      <w:r w:rsidR="0072380F" w:rsidRPr="008D44A6">
        <w:rPr>
          <w:rFonts w:cstheme="minorHAnsi"/>
          <w:sz w:val="20"/>
          <w:szCs w:val="20"/>
        </w:rPr>
        <w:t>(s)</w:t>
      </w:r>
      <w:r w:rsidR="00A93687" w:rsidRPr="008D44A6">
        <w:rPr>
          <w:rFonts w:cstheme="minorHAnsi"/>
          <w:sz w:val="20"/>
          <w:szCs w:val="20"/>
        </w:rPr>
        <w:t xml:space="preserve"> must agree to repayment plan with a schedule of </w:t>
      </w:r>
      <w:r w:rsidR="005E0796" w:rsidRPr="008D44A6">
        <w:rPr>
          <w:rFonts w:cstheme="minorHAnsi"/>
          <w:sz w:val="20"/>
          <w:szCs w:val="20"/>
        </w:rPr>
        <w:t>customized</w:t>
      </w:r>
      <w:r w:rsidR="0072380F" w:rsidRPr="008D44A6">
        <w:rPr>
          <w:rFonts w:cstheme="minorHAnsi"/>
          <w:sz w:val="20"/>
          <w:szCs w:val="20"/>
        </w:rPr>
        <w:t xml:space="preserve"> and</w:t>
      </w:r>
      <w:r w:rsidR="005E0796" w:rsidRPr="008D44A6">
        <w:rPr>
          <w:rFonts w:cstheme="minorHAnsi"/>
          <w:sz w:val="20"/>
          <w:szCs w:val="20"/>
        </w:rPr>
        <w:t xml:space="preserve"> r</w:t>
      </w:r>
      <w:r w:rsidR="009739CB" w:rsidRPr="008D44A6">
        <w:rPr>
          <w:rFonts w:cstheme="minorHAnsi"/>
          <w:sz w:val="20"/>
          <w:szCs w:val="20"/>
        </w:rPr>
        <w:t>easonable</w:t>
      </w:r>
      <w:r w:rsidR="005E0796" w:rsidRPr="008D44A6">
        <w:rPr>
          <w:rFonts w:cstheme="minorHAnsi"/>
          <w:sz w:val="20"/>
          <w:szCs w:val="20"/>
        </w:rPr>
        <w:t xml:space="preserve"> </w:t>
      </w:r>
      <w:r w:rsidR="00A93687" w:rsidRPr="008D44A6">
        <w:rPr>
          <w:rFonts w:cstheme="minorHAnsi"/>
          <w:sz w:val="20"/>
          <w:szCs w:val="20"/>
        </w:rPr>
        <w:t xml:space="preserve">monthly payments that will enable </w:t>
      </w:r>
      <w:r w:rsidR="009739CB" w:rsidRPr="008D44A6">
        <w:rPr>
          <w:rFonts w:cstheme="minorHAnsi"/>
          <w:sz w:val="20"/>
          <w:szCs w:val="20"/>
        </w:rPr>
        <w:t>applicants</w:t>
      </w:r>
      <w:r w:rsidR="00A93687" w:rsidRPr="008D44A6">
        <w:rPr>
          <w:rFonts w:cstheme="minorHAnsi"/>
          <w:sz w:val="20"/>
          <w:szCs w:val="20"/>
        </w:rPr>
        <w:t xml:space="preserve"> to repay the loan within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="00A93687" w:rsidRPr="008D44A6">
        <w:rPr>
          <w:rFonts w:cstheme="minorHAnsi"/>
          <w:sz w:val="20"/>
          <w:szCs w:val="20"/>
        </w:rPr>
        <w:t>30 months.</w:t>
      </w:r>
    </w:p>
    <w:p w14:paraId="55E4E96E" w14:textId="77777777" w:rsidR="00986495" w:rsidRPr="008D44A6" w:rsidRDefault="00986495" w:rsidP="009739CB">
      <w:pPr>
        <w:spacing w:after="0" w:line="240" w:lineRule="auto"/>
        <w:ind w:right="476"/>
        <w:rPr>
          <w:rFonts w:cstheme="minorHAnsi"/>
          <w:b/>
          <w:bCs/>
          <w:sz w:val="20"/>
          <w:szCs w:val="20"/>
        </w:rPr>
      </w:pPr>
    </w:p>
    <w:p w14:paraId="17FA63E5" w14:textId="615922AE" w:rsidR="00775860" w:rsidRPr="008D44A6" w:rsidRDefault="00775860" w:rsidP="009F6121">
      <w:pPr>
        <w:tabs>
          <w:tab w:val="left" w:leader="underscore" w:pos="2430"/>
          <w:tab w:val="left" w:leader="underscore" w:pos="3870"/>
          <w:tab w:val="left" w:leader="underscore" w:pos="5310"/>
          <w:tab w:val="left" w:leader="underscore" w:pos="7110"/>
        </w:tabs>
        <w:spacing w:after="0" w:line="240" w:lineRule="auto"/>
        <w:ind w:right="476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Employment</w:t>
      </w:r>
      <w:r w:rsidR="00986495" w:rsidRPr="008D44A6">
        <w:rPr>
          <w:rFonts w:cstheme="minorHAnsi"/>
          <w:b/>
          <w:bCs/>
          <w:sz w:val="20"/>
          <w:szCs w:val="20"/>
        </w:rPr>
        <w:t xml:space="preserve"> Status</w:t>
      </w:r>
      <w:r w:rsidRPr="008D44A6">
        <w:rPr>
          <w:rFonts w:cstheme="minorHAnsi"/>
          <w:b/>
          <w:bCs/>
          <w:sz w:val="20"/>
          <w:szCs w:val="20"/>
        </w:rPr>
        <w:t>:</w:t>
      </w:r>
      <w:r w:rsidR="003F1747" w:rsidRPr="008D44A6">
        <w:rPr>
          <w:rFonts w:cstheme="minorHAnsi"/>
          <w:b/>
          <w:bCs/>
          <w:sz w:val="20"/>
          <w:szCs w:val="20"/>
        </w:rPr>
        <w:t xml:space="preserve"> </w:t>
      </w:r>
      <w:r w:rsidR="003F1747" w:rsidRPr="008D44A6">
        <w:rPr>
          <w:rFonts w:cstheme="minorHAnsi"/>
          <w:sz w:val="20"/>
          <w:szCs w:val="20"/>
        </w:rPr>
        <w:tab/>
      </w:r>
      <w:r w:rsidR="00986495" w:rsidRPr="008D44A6">
        <w:rPr>
          <w:rFonts w:cstheme="minorHAnsi"/>
          <w:sz w:val="20"/>
          <w:szCs w:val="20"/>
        </w:rPr>
        <w:t>F</w:t>
      </w:r>
      <w:r w:rsidRPr="008D44A6">
        <w:rPr>
          <w:rFonts w:cstheme="minorHAnsi"/>
          <w:sz w:val="20"/>
          <w:szCs w:val="20"/>
        </w:rPr>
        <w:t>ull time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>Part time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>Unemployed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>Retired</w:t>
      </w:r>
    </w:p>
    <w:p w14:paraId="4739B4CD" w14:textId="62A74862" w:rsidR="00986495" w:rsidRPr="008D44A6" w:rsidRDefault="00986495" w:rsidP="009F6121">
      <w:pPr>
        <w:tabs>
          <w:tab w:val="left" w:leader="underscore" w:pos="2250"/>
          <w:tab w:val="left" w:leader="underscore" w:pos="3420"/>
          <w:tab w:val="left" w:leader="underscore" w:pos="5310"/>
          <w:tab w:val="left" w:leader="underscore" w:pos="6660"/>
          <w:tab w:val="left" w:leader="underscore" w:pos="7920"/>
          <w:tab w:val="left" w:leader="underscore" w:pos="9630"/>
        </w:tabs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Sources of</w:t>
      </w:r>
      <w:r w:rsidR="00A05B8F" w:rsidRPr="008D44A6">
        <w:rPr>
          <w:rFonts w:cstheme="minorHAnsi"/>
          <w:b/>
          <w:bCs/>
          <w:sz w:val="20"/>
          <w:szCs w:val="20"/>
        </w:rPr>
        <w:t xml:space="preserve"> Income: </w:t>
      </w:r>
      <w:r w:rsidR="003F1747" w:rsidRPr="008D44A6">
        <w:rPr>
          <w:rFonts w:cstheme="minorHAnsi"/>
          <w:sz w:val="20"/>
          <w:szCs w:val="20"/>
        </w:rPr>
        <w:tab/>
      </w:r>
      <w:r w:rsidRPr="008D44A6">
        <w:rPr>
          <w:rFonts w:cstheme="minorHAnsi"/>
          <w:sz w:val="20"/>
          <w:szCs w:val="20"/>
        </w:rPr>
        <w:t xml:space="preserve">Wages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 xml:space="preserve">Social Security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 xml:space="preserve">Disability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>Alimony</w:t>
      </w:r>
      <w:r w:rsidR="009F6121" w:rsidRPr="008D44A6">
        <w:rPr>
          <w:rFonts w:cstheme="minorHAnsi"/>
          <w:sz w:val="20"/>
          <w:szCs w:val="20"/>
        </w:rPr>
        <w:t xml:space="preserve"> </w:t>
      </w:r>
      <w:r w:rsidR="003F1747"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>Child Support</w:t>
      </w:r>
      <w:r w:rsidR="009F6121" w:rsidRPr="008D44A6">
        <w:rPr>
          <w:rFonts w:cstheme="minorHAnsi"/>
          <w:sz w:val="20"/>
          <w:szCs w:val="20"/>
        </w:rPr>
        <w:t xml:space="preserve"> </w:t>
      </w:r>
      <w:r w:rsidR="003F1747" w:rsidRPr="008D44A6">
        <w:rPr>
          <w:rFonts w:cstheme="minorHAnsi"/>
          <w:sz w:val="20"/>
          <w:szCs w:val="20"/>
        </w:rPr>
        <w:tab/>
      </w:r>
      <w:r w:rsidR="0072380F" w:rsidRPr="008D44A6">
        <w:rPr>
          <w:rFonts w:cstheme="minorHAnsi"/>
          <w:sz w:val="20"/>
          <w:szCs w:val="20"/>
        </w:rPr>
        <w:t>Savings</w:t>
      </w:r>
    </w:p>
    <w:p w14:paraId="0D276B19" w14:textId="1CF89BE5" w:rsidR="00A05B8F" w:rsidRPr="008D44A6" w:rsidRDefault="003F1747" w:rsidP="009F6121">
      <w:pPr>
        <w:tabs>
          <w:tab w:val="left" w:leader="underscore" w:pos="540"/>
          <w:tab w:val="right" w:leader="underscore" w:pos="10800"/>
        </w:tabs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ab/>
      </w:r>
      <w:r w:rsidR="00A05B8F" w:rsidRPr="008D44A6">
        <w:rPr>
          <w:rFonts w:cstheme="minorHAnsi"/>
          <w:sz w:val="20"/>
          <w:szCs w:val="20"/>
        </w:rPr>
        <w:t xml:space="preserve">Other (please </w:t>
      </w:r>
      <w:r w:rsidR="00986495" w:rsidRPr="008D44A6">
        <w:rPr>
          <w:rFonts w:cstheme="minorHAnsi"/>
          <w:sz w:val="20"/>
          <w:szCs w:val="20"/>
        </w:rPr>
        <w:t>explain</w:t>
      </w:r>
      <w:r w:rsidR="00A05B8F" w:rsidRPr="008D44A6">
        <w:rPr>
          <w:rFonts w:cstheme="minorHAnsi"/>
          <w:sz w:val="20"/>
          <w:szCs w:val="20"/>
        </w:rPr>
        <w:t>)</w:t>
      </w:r>
      <w:r w:rsidR="009F6121" w:rsidRPr="008D44A6">
        <w:rPr>
          <w:rFonts w:cstheme="minorHAnsi"/>
          <w:sz w:val="20"/>
          <w:szCs w:val="20"/>
        </w:rPr>
        <w:t xml:space="preserve"> </w:t>
      </w:r>
      <w:r w:rsidR="009F6121" w:rsidRPr="008D44A6">
        <w:rPr>
          <w:rFonts w:cstheme="minorHAnsi"/>
          <w:sz w:val="20"/>
          <w:szCs w:val="20"/>
        </w:rPr>
        <w:tab/>
      </w:r>
    </w:p>
    <w:p w14:paraId="636E1976" w14:textId="11D3AFC4" w:rsidR="005E0796" w:rsidRPr="008D44A6" w:rsidRDefault="005E0796" w:rsidP="009739CB">
      <w:pPr>
        <w:spacing w:after="0" w:line="240" w:lineRule="auto"/>
        <w:ind w:left="-5" w:right="476"/>
        <w:rPr>
          <w:rFonts w:cstheme="minorHAnsi"/>
          <w:sz w:val="20"/>
          <w:szCs w:val="20"/>
        </w:rPr>
      </w:pPr>
    </w:p>
    <w:p w14:paraId="161A1A2D" w14:textId="52EDEF33" w:rsidR="005E0796" w:rsidRPr="008D44A6" w:rsidRDefault="005E0796" w:rsidP="00522063">
      <w:pPr>
        <w:tabs>
          <w:tab w:val="left" w:leader="underscore" w:pos="7560"/>
          <w:tab w:val="right" w:leader="underscore" w:pos="10800"/>
        </w:tabs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 xml:space="preserve">Applicant Signature: </w:t>
      </w:r>
      <w:r w:rsidR="00522063" w:rsidRPr="008D44A6">
        <w:rPr>
          <w:rFonts w:cstheme="minorHAnsi"/>
          <w:sz w:val="20"/>
          <w:szCs w:val="20"/>
        </w:rPr>
        <w:tab/>
      </w:r>
      <w:r w:rsidR="009739CB" w:rsidRPr="008D44A6">
        <w:rPr>
          <w:rFonts w:cstheme="minorHAnsi"/>
          <w:sz w:val="20"/>
          <w:szCs w:val="20"/>
        </w:rPr>
        <w:t xml:space="preserve">Application </w:t>
      </w:r>
      <w:r w:rsidRPr="008D44A6">
        <w:rPr>
          <w:rFonts w:cstheme="minorHAnsi"/>
          <w:sz w:val="20"/>
          <w:szCs w:val="20"/>
        </w:rPr>
        <w:t xml:space="preserve">Date: </w:t>
      </w:r>
      <w:r w:rsidR="00522063" w:rsidRPr="008D44A6">
        <w:rPr>
          <w:rFonts w:cstheme="minorHAnsi"/>
          <w:sz w:val="20"/>
          <w:szCs w:val="20"/>
        </w:rPr>
        <w:tab/>
      </w:r>
    </w:p>
    <w:p w14:paraId="3E5E4F6E" w14:textId="77777777" w:rsidR="00522063" w:rsidRPr="008D44A6" w:rsidRDefault="00522063" w:rsidP="00522063">
      <w:pPr>
        <w:tabs>
          <w:tab w:val="left" w:leader="underscore" w:pos="7560"/>
          <w:tab w:val="right" w:leader="underscore" w:pos="10800"/>
        </w:tabs>
        <w:spacing w:after="0" w:line="240" w:lineRule="auto"/>
        <w:ind w:left="-5"/>
        <w:rPr>
          <w:rFonts w:cstheme="minorHAnsi"/>
          <w:sz w:val="20"/>
          <w:szCs w:val="20"/>
        </w:rPr>
      </w:pPr>
    </w:p>
    <w:p w14:paraId="026AE25E" w14:textId="0FC36FC9" w:rsidR="005E0796" w:rsidRPr="008D44A6" w:rsidRDefault="0072380F" w:rsidP="00522063">
      <w:pPr>
        <w:tabs>
          <w:tab w:val="left" w:leader="underscore" w:pos="7560"/>
          <w:tab w:val="right" w:leader="underscore" w:pos="10800"/>
        </w:tabs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cstheme="minorHAnsi"/>
          <w:sz w:val="20"/>
          <w:szCs w:val="20"/>
        </w:rPr>
        <w:t>Co-</w:t>
      </w:r>
      <w:r w:rsidR="005E0796" w:rsidRPr="008D44A6">
        <w:rPr>
          <w:rFonts w:cstheme="minorHAnsi"/>
          <w:sz w:val="20"/>
          <w:szCs w:val="20"/>
        </w:rPr>
        <w:t xml:space="preserve">Applicant Signature: </w:t>
      </w:r>
      <w:r w:rsidR="00522063" w:rsidRPr="008D44A6">
        <w:rPr>
          <w:rFonts w:cstheme="minorHAnsi"/>
          <w:sz w:val="20"/>
          <w:szCs w:val="20"/>
        </w:rPr>
        <w:tab/>
      </w:r>
      <w:r w:rsidR="009739CB" w:rsidRPr="008D44A6">
        <w:rPr>
          <w:rFonts w:cstheme="minorHAnsi"/>
          <w:sz w:val="20"/>
          <w:szCs w:val="20"/>
        </w:rPr>
        <w:t xml:space="preserve">Application </w:t>
      </w:r>
      <w:r w:rsidR="005E0796" w:rsidRPr="008D44A6">
        <w:rPr>
          <w:rFonts w:cstheme="minorHAnsi"/>
          <w:sz w:val="20"/>
          <w:szCs w:val="20"/>
        </w:rPr>
        <w:t xml:space="preserve">Date: </w:t>
      </w:r>
      <w:r w:rsidR="00522063" w:rsidRPr="008D44A6">
        <w:rPr>
          <w:rFonts w:cstheme="minorHAnsi"/>
          <w:sz w:val="20"/>
          <w:szCs w:val="20"/>
        </w:rPr>
        <w:tab/>
      </w:r>
    </w:p>
    <w:p w14:paraId="664E66C0" w14:textId="77777777" w:rsidR="003F1747" w:rsidRPr="008D44A6" w:rsidRDefault="003F1747" w:rsidP="009739CB">
      <w:pPr>
        <w:spacing w:after="0" w:line="240" w:lineRule="auto"/>
        <w:ind w:left="-5" w:right="476"/>
        <w:rPr>
          <w:rFonts w:cstheme="minorHAnsi"/>
          <w:b/>
          <w:bCs/>
          <w:sz w:val="20"/>
          <w:szCs w:val="20"/>
        </w:rPr>
      </w:pPr>
    </w:p>
    <w:p w14:paraId="597AD9D8" w14:textId="681E1D14" w:rsidR="005E0796" w:rsidRPr="008D44A6" w:rsidRDefault="00986495" w:rsidP="009739CB">
      <w:pPr>
        <w:spacing w:after="0" w:line="240" w:lineRule="auto"/>
        <w:ind w:left="-5" w:right="476"/>
        <w:rPr>
          <w:rFonts w:cstheme="minorHAnsi"/>
          <w:sz w:val="20"/>
          <w:szCs w:val="20"/>
        </w:rPr>
      </w:pPr>
      <w:r w:rsidRPr="008D44A6">
        <w:rPr>
          <w:rFonts w:cstheme="minorHAnsi"/>
          <w:b/>
          <w:bCs/>
          <w:sz w:val="20"/>
          <w:szCs w:val="20"/>
        </w:rPr>
        <w:t>Next Step:</w:t>
      </w:r>
      <w:r w:rsidRPr="008D44A6">
        <w:rPr>
          <w:rFonts w:cstheme="minorHAnsi"/>
          <w:sz w:val="20"/>
          <w:szCs w:val="20"/>
        </w:rPr>
        <w:t xml:space="preserve"> A BMF </w:t>
      </w:r>
      <w:r w:rsidR="00C27DFB" w:rsidRPr="008D44A6">
        <w:rPr>
          <w:rFonts w:cstheme="minorHAnsi"/>
          <w:sz w:val="20"/>
          <w:szCs w:val="20"/>
        </w:rPr>
        <w:t>representative</w:t>
      </w:r>
      <w:r w:rsidRPr="008D44A6">
        <w:rPr>
          <w:rFonts w:cstheme="minorHAnsi"/>
          <w:sz w:val="20"/>
          <w:szCs w:val="20"/>
        </w:rPr>
        <w:t xml:space="preserve"> </w:t>
      </w:r>
      <w:r w:rsidR="005E0796" w:rsidRPr="008D44A6">
        <w:rPr>
          <w:rFonts w:cstheme="minorHAnsi"/>
          <w:sz w:val="20"/>
          <w:szCs w:val="20"/>
        </w:rPr>
        <w:t xml:space="preserve">will contact you </w:t>
      </w:r>
      <w:r w:rsidRPr="008D44A6">
        <w:rPr>
          <w:rFonts w:cstheme="minorHAnsi"/>
          <w:sz w:val="20"/>
          <w:szCs w:val="20"/>
        </w:rPr>
        <w:t xml:space="preserve">within 3 days upon receipt of this </w:t>
      </w:r>
      <w:r w:rsidR="005E0796" w:rsidRPr="008D44A6">
        <w:rPr>
          <w:rFonts w:cstheme="minorHAnsi"/>
          <w:sz w:val="20"/>
          <w:szCs w:val="20"/>
        </w:rPr>
        <w:t xml:space="preserve">application. </w:t>
      </w:r>
    </w:p>
    <w:p w14:paraId="1ADD51DC" w14:textId="77777777" w:rsidR="00986495" w:rsidRPr="008D44A6" w:rsidRDefault="00986495" w:rsidP="009739CB">
      <w:pPr>
        <w:spacing w:after="0" w:line="240" w:lineRule="auto"/>
        <w:ind w:left="-5"/>
        <w:rPr>
          <w:rFonts w:eastAsia="Arial" w:cstheme="minorHAnsi"/>
          <w:b/>
          <w:sz w:val="20"/>
          <w:szCs w:val="20"/>
          <w:u w:val="single" w:color="000000"/>
        </w:rPr>
      </w:pPr>
    </w:p>
    <w:p w14:paraId="377334B9" w14:textId="1EA78711" w:rsidR="00775860" w:rsidRPr="008D44A6" w:rsidRDefault="00986495" w:rsidP="009739CB">
      <w:pPr>
        <w:spacing w:after="0" w:line="240" w:lineRule="auto"/>
        <w:ind w:left="-5"/>
        <w:rPr>
          <w:rFonts w:cstheme="minorHAnsi"/>
          <w:sz w:val="20"/>
          <w:szCs w:val="20"/>
        </w:rPr>
      </w:pPr>
      <w:r w:rsidRPr="008D44A6">
        <w:rPr>
          <w:rFonts w:eastAsia="Arial" w:cstheme="minorHAnsi"/>
          <w:b/>
          <w:sz w:val="20"/>
          <w:szCs w:val="20"/>
        </w:rPr>
        <w:t>Anti-Discrimination</w:t>
      </w:r>
      <w:r w:rsidRPr="008D44A6">
        <w:rPr>
          <w:rFonts w:cstheme="minorHAnsi"/>
          <w:sz w:val="20"/>
          <w:szCs w:val="20"/>
        </w:rPr>
        <w:t>: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Pr="008D44A6">
        <w:rPr>
          <w:rFonts w:cstheme="minorHAnsi"/>
          <w:sz w:val="20"/>
          <w:szCs w:val="20"/>
        </w:rPr>
        <w:t xml:space="preserve">The Branford Microfund </w:t>
      </w:r>
      <w:r w:rsidR="0072380F" w:rsidRPr="008D44A6">
        <w:rPr>
          <w:rFonts w:cstheme="minorHAnsi"/>
          <w:sz w:val="20"/>
          <w:szCs w:val="20"/>
        </w:rPr>
        <w:t xml:space="preserve">complies </w:t>
      </w:r>
      <w:r w:rsidRPr="008D44A6">
        <w:rPr>
          <w:rFonts w:cstheme="minorHAnsi"/>
          <w:sz w:val="20"/>
          <w:szCs w:val="20"/>
        </w:rPr>
        <w:t>with the Equal Credit Opportunity Act which makes discrimination unlawful with respect to any aspect of a credit application on the basis of race, color, religion,</w:t>
      </w:r>
      <w:r w:rsidR="008D44A6">
        <w:rPr>
          <w:rFonts w:cstheme="minorHAnsi"/>
          <w:sz w:val="20"/>
          <w:szCs w:val="20"/>
        </w:rPr>
        <w:t xml:space="preserve"> </w:t>
      </w:r>
      <w:r w:rsidRPr="008D44A6">
        <w:rPr>
          <w:rFonts w:cstheme="minorHAnsi"/>
          <w:sz w:val="20"/>
          <w:szCs w:val="20"/>
        </w:rPr>
        <w:t>national origin, sex, marital status, age or because all or part of the applicant’s income derives from any public</w:t>
      </w:r>
      <w:r w:rsidR="003F1747" w:rsidRPr="008D44A6">
        <w:rPr>
          <w:rFonts w:cstheme="minorHAnsi"/>
          <w:sz w:val="20"/>
          <w:szCs w:val="20"/>
        </w:rPr>
        <w:t xml:space="preserve"> </w:t>
      </w:r>
      <w:r w:rsidRPr="008D44A6">
        <w:rPr>
          <w:rFonts w:cstheme="minorHAnsi"/>
          <w:sz w:val="20"/>
          <w:szCs w:val="20"/>
        </w:rPr>
        <w:t xml:space="preserve">assistance program. </w:t>
      </w:r>
    </w:p>
    <w:sectPr w:rsidR="00775860" w:rsidRPr="008D44A6" w:rsidSect="007C4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6C28" w14:textId="77777777" w:rsidR="00607715" w:rsidRDefault="00607715" w:rsidP="00592087">
      <w:pPr>
        <w:spacing w:after="0" w:line="240" w:lineRule="auto"/>
      </w:pPr>
      <w:r>
        <w:separator/>
      </w:r>
    </w:p>
  </w:endnote>
  <w:endnote w:type="continuationSeparator" w:id="0">
    <w:p w14:paraId="5AA41C66" w14:textId="77777777" w:rsidR="00607715" w:rsidRDefault="00607715" w:rsidP="0059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6CBF" w14:textId="77777777" w:rsidR="002218A2" w:rsidRDefault="00B5230D">
    <w:pPr>
      <w:spacing w:after="0"/>
      <w:ind w:left="12"/>
      <w:jc w:val="center"/>
    </w:pPr>
    <w:r>
      <w:rPr>
        <w:rFonts w:ascii="Verdana" w:eastAsia="Verdana" w:hAnsi="Verdana" w:cs="Verdana"/>
        <w:sz w:val="18"/>
      </w:rPr>
      <w:t xml:space="preserve">The Branford Microfund, Inc. </w:t>
    </w:r>
  </w:p>
  <w:p w14:paraId="6005A411" w14:textId="77777777" w:rsidR="002218A2" w:rsidRDefault="00B5230D">
    <w:pPr>
      <w:spacing w:after="0" w:line="241" w:lineRule="auto"/>
      <w:ind w:left="2817" w:right="2738" w:hanging="3"/>
      <w:jc w:val="center"/>
    </w:pPr>
    <w:r>
      <w:rPr>
        <w:rFonts w:ascii="Verdana" w:eastAsia="Verdana" w:hAnsi="Verdana" w:cs="Verdana"/>
        <w:sz w:val="18"/>
      </w:rPr>
      <w:t xml:space="preserve">PO Box 884 </w:t>
    </w:r>
    <w:r>
      <w:rPr>
        <w:rFonts w:ascii="Segoe UI Symbol" w:eastAsia="Segoe UI Symbol" w:hAnsi="Segoe UI Symbol" w:cs="Segoe UI Symbol"/>
        <w:sz w:val="18"/>
      </w:rPr>
      <w:t>✦</w:t>
    </w:r>
    <w:r>
      <w:rPr>
        <w:rFonts w:ascii="Verdana" w:eastAsia="Verdana" w:hAnsi="Verdana" w:cs="Verdana"/>
        <w:sz w:val="18"/>
      </w:rPr>
      <w:t xml:space="preserve"> Branford, CT 06405 info@branfordmicrofund.org branfordmicrofund.org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574C" w14:textId="70C7A199" w:rsidR="002218A2" w:rsidRDefault="00607715">
    <w:pPr>
      <w:spacing w:after="0" w:line="241" w:lineRule="auto"/>
      <w:ind w:left="2817" w:right="2738" w:hanging="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38FF" w14:textId="77777777" w:rsidR="002218A2" w:rsidRDefault="00B5230D">
    <w:pPr>
      <w:spacing w:after="0"/>
      <w:ind w:left="12"/>
      <w:jc w:val="center"/>
    </w:pPr>
    <w:r>
      <w:rPr>
        <w:rFonts w:ascii="Verdana" w:eastAsia="Verdana" w:hAnsi="Verdana" w:cs="Verdana"/>
        <w:sz w:val="18"/>
      </w:rPr>
      <w:t xml:space="preserve">The Branford Microfund, Inc. </w:t>
    </w:r>
  </w:p>
  <w:p w14:paraId="17C8791D" w14:textId="77777777" w:rsidR="002218A2" w:rsidRDefault="00B5230D">
    <w:pPr>
      <w:spacing w:after="0" w:line="241" w:lineRule="auto"/>
      <w:ind w:left="2817" w:right="2738" w:hanging="3"/>
      <w:jc w:val="center"/>
    </w:pPr>
    <w:r>
      <w:rPr>
        <w:rFonts w:ascii="Verdana" w:eastAsia="Verdana" w:hAnsi="Verdana" w:cs="Verdana"/>
        <w:sz w:val="18"/>
      </w:rPr>
      <w:t xml:space="preserve">PO Box 884 </w:t>
    </w:r>
    <w:r>
      <w:rPr>
        <w:rFonts w:ascii="Segoe UI Symbol" w:eastAsia="Segoe UI Symbol" w:hAnsi="Segoe UI Symbol" w:cs="Segoe UI Symbol"/>
        <w:sz w:val="18"/>
      </w:rPr>
      <w:t>✦</w:t>
    </w:r>
    <w:r>
      <w:rPr>
        <w:rFonts w:ascii="Verdana" w:eastAsia="Verdana" w:hAnsi="Verdana" w:cs="Verdana"/>
        <w:sz w:val="18"/>
      </w:rPr>
      <w:t xml:space="preserve"> Branford, CT 06405 info@branfordmicrofund.org branfordmicrofund.org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CA70" w14:textId="77777777" w:rsidR="00607715" w:rsidRDefault="00607715" w:rsidP="00592087">
      <w:pPr>
        <w:spacing w:after="0" w:line="240" w:lineRule="auto"/>
      </w:pPr>
      <w:r>
        <w:separator/>
      </w:r>
    </w:p>
  </w:footnote>
  <w:footnote w:type="continuationSeparator" w:id="0">
    <w:p w14:paraId="108CBCBA" w14:textId="77777777" w:rsidR="00607715" w:rsidRDefault="00607715" w:rsidP="0059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5B17" w14:textId="77777777" w:rsidR="002218A2" w:rsidRDefault="00B5230D">
    <w:pPr>
      <w:spacing w:after="0"/>
      <w:ind w:left="7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D695A42" wp14:editId="7DB88CE3">
          <wp:simplePos x="0" y="0"/>
          <wp:positionH relativeFrom="page">
            <wp:posOffset>2757488</wp:posOffset>
          </wp:positionH>
          <wp:positionV relativeFrom="page">
            <wp:posOffset>155575</wp:posOffset>
          </wp:positionV>
          <wp:extent cx="2257425" cy="93345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D305547" w14:textId="77777777" w:rsidR="002218A2" w:rsidRDefault="00B5230D">
    <w:pPr>
      <w:spacing w:after="64"/>
      <w:ind w:left="12"/>
      <w:jc w:val="center"/>
    </w:pPr>
    <w:r>
      <w:rPr>
        <w:rFonts w:ascii="Arial" w:eastAsia="Arial" w:hAnsi="Arial" w:cs="Arial"/>
        <w:b/>
        <w:u w:val="single" w:color="000000"/>
      </w:rPr>
      <w:t>LOAN APPLICATION</w:t>
    </w:r>
    <w:r>
      <w:t xml:space="preserve"> </w:t>
    </w:r>
  </w:p>
  <w:p w14:paraId="3244490E" w14:textId="77777777" w:rsidR="002218A2" w:rsidRDefault="00B5230D">
    <w:pPr>
      <w:spacing w:after="0"/>
      <w:ind w:right="-12"/>
      <w:jc w:val="right"/>
    </w:pPr>
    <w:r>
      <w:rPr>
        <w:rFonts w:ascii="Arial" w:eastAsia="Arial" w:hAnsi="Arial" w:cs="Arial"/>
        <w:b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b/>
      </w:rPr>
      <w:fldChar w:fldCharType="end"/>
    </w:r>
    <w:r>
      <w:rPr>
        <w:rFonts w:ascii="Arial" w:eastAsia="Arial" w:hAnsi="Arial" w:cs="Arial"/>
        <w:b/>
      </w:rPr>
      <w:t xml:space="preserve"> of </w:t>
    </w:r>
    <w:fldSimple w:instr=" NUMPAGES   \* MERGEFORMAT ">
      <w:r>
        <w:rPr>
          <w:rFonts w:ascii="Arial" w:eastAsia="Arial" w:hAnsi="Arial" w:cs="Arial"/>
          <w:b/>
        </w:rPr>
        <w:t>3</w:t>
      </w:r>
    </w:fldSimple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DD13" w14:textId="77777777" w:rsidR="00592087" w:rsidRDefault="00592087">
    <w:pPr>
      <w:spacing w:after="0"/>
      <w:ind w:right="-1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7A21" w14:textId="77777777" w:rsidR="002218A2" w:rsidRDefault="00B5230D">
    <w:pPr>
      <w:spacing w:after="0"/>
      <w:ind w:left="79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BB43E48" wp14:editId="6CC613D0">
          <wp:simplePos x="0" y="0"/>
          <wp:positionH relativeFrom="page">
            <wp:posOffset>2757488</wp:posOffset>
          </wp:positionH>
          <wp:positionV relativeFrom="page">
            <wp:posOffset>155575</wp:posOffset>
          </wp:positionV>
          <wp:extent cx="2257425" cy="9334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532F789" w14:textId="77777777" w:rsidR="002218A2" w:rsidRDefault="00B5230D">
    <w:pPr>
      <w:spacing w:after="64"/>
      <w:ind w:left="12"/>
      <w:jc w:val="center"/>
    </w:pPr>
    <w:r>
      <w:rPr>
        <w:rFonts w:ascii="Arial" w:eastAsia="Arial" w:hAnsi="Arial" w:cs="Arial"/>
        <w:b/>
        <w:u w:val="single" w:color="000000"/>
      </w:rPr>
      <w:t>LOAN APPLICATION</w:t>
    </w:r>
    <w:r>
      <w:t xml:space="preserve"> </w:t>
    </w:r>
  </w:p>
  <w:p w14:paraId="3F4F41C6" w14:textId="77777777" w:rsidR="002218A2" w:rsidRDefault="00B5230D">
    <w:pPr>
      <w:spacing w:after="0"/>
      <w:ind w:right="-12"/>
      <w:jc w:val="right"/>
    </w:pPr>
    <w:r>
      <w:rPr>
        <w:rFonts w:ascii="Arial" w:eastAsia="Arial" w:hAnsi="Arial" w:cs="Arial"/>
        <w:b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b/>
      </w:rPr>
      <w:fldChar w:fldCharType="end"/>
    </w:r>
    <w:r>
      <w:rPr>
        <w:rFonts w:ascii="Arial" w:eastAsia="Arial" w:hAnsi="Arial" w:cs="Arial"/>
        <w:b/>
      </w:rPr>
      <w:t xml:space="preserve"> of </w:t>
    </w:r>
    <w:fldSimple w:instr=" NUMPAGES   \* MERGEFORMAT ">
      <w:r>
        <w:rPr>
          <w:rFonts w:ascii="Arial" w:eastAsia="Arial" w:hAnsi="Arial" w:cs="Arial"/>
          <w:b/>
        </w:rPr>
        <w:t>3</w:t>
      </w:r>
    </w:fldSimple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B6D3C"/>
    <w:multiLevelType w:val="hybridMultilevel"/>
    <w:tmpl w:val="C994DD26"/>
    <w:lvl w:ilvl="0" w:tplc="B0CAE038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B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C31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AB1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0F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42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E28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57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ED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87"/>
    <w:rsid w:val="000907BB"/>
    <w:rsid w:val="001A46AF"/>
    <w:rsid w:val="001D502E"/>
    <w:rsid w:val="00245DDB"/>
    <w:rsid w:val="00350939"/>
    <w:rsid w:val="003D638D"/>
    <w:rsid w:val="003F1747"/>
    <w:rsid w:val="00522063"/>
    <w:rsid w:val="00592087"/>
    <w:rsid w:val="005E0796"/>
    <w:rsid w:val="00607715"/>
    <w:rsid w:val="0072380F"/>
    <w:rsid w:val="00775860"/>
    <w:rsid w:val="007B4DDF"/>
    <w:rsid w:val="007C44AB"/>
    <w:rsid w:val="008D44A6"/>
    <w:rsid w:val="00922AB9"/>
    <w:rsid w:val="009739CB"/>
    <w:rsid w:val="00986495"/>
    <w:rsid w:val="009F6121"/>
    <w:rsid w:val="00A05B8F"/>
    <w:rsid w:val="00A207B8"/>
    <w:rsid w:val="00A93687"/>
    <w:rsid w:val="00AF42A2"/>
    <w:rsid w:val="00B5230D"/>
    <w:rsid w:val="00C27DFB"/>
    <w:rsid w:val="00C75F2D"/>
    <w:rsid w:val="00E44B1A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3FA7"/>
  <w15:chartTrackingRefBased/>
  <w15:docId w15:val="{932F9700-AD85-45B6-BB9D-8CE03A3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95"/>
  </w:style>
  <w:style w:type="paragraph" w:styleId="Heading1">
    <w:name w:val="heading 1"/>
    <w:basedOn w:val="Normal"/>
    <w:next w:val="Normal"/>
    <w:link w:val="Heading1Char"/>
    <w:uiPriority w:val="9"/>
    <w:qFormat/>
    <w:rsid w:val="00F94D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D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D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D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D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D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D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D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DD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DD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DD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DD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DD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DD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DD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DD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DD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4D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4DD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D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D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4DD7"/>
    <w:rPr>
      <w:b/>
      <w:bCs/>
    </w:rPr>
  </w:style>
  <w:style w:type="character" w:styleId="Emphasis">
    <w:name w:val="Emphasis"/>
    <w:basedOn w:val="DefaultParagraphFont"/>
    <w:uiPriority w:val="20"/>
    <w:qFormat/>
    <w:rsid w:val="00F94DD7"/>
    <w:rPr>
      <w:i/>
      <w:iCs/>
    </w:rPr>
  </w:style>
  <w:style w:type="paragraph" w:styleId="NoSpacing">
    <w:name w:val="No Spacing"/>
    <w:uiPriority w:val="1"/>
    <w:qFormat/>
    <w:rsid w:val="00F94D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4DD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4DD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D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DD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4D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4D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4D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4DD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4D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DD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98BB-BC99-4485-8630-FC93160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Wies</dc:creator>
  <cp:keywords/>
  <dc:description/>
  <cp:lastModifiedBy>Microsoft Office User</cp:lastModifiedBy>
  <cp:revision>13</cp:revision>
  <dcterms:created xsi:type="dcterms:W3CDTF">2021-04-19T18:42:00Z</dcterms:created>
  <dcterms:modified xsi:type="dcterms:W3CDTF">2021-05-09T11:58:00Z</dcterms:modified>
</cp:coreProperties>
</file>